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3FAD" w14:textId="77777777" w:rsidR="003C36E7" w:rsidRPr="003C36E7" w:rsidRDefault="003C36E7" w:rsidP="003C36E7">
      <w:pPr>
        <w:spacing w:after="120"/>
        <w:jc w:val="left"/>
        <w:outlineLvl w:val="0"/>
        <w:rPr>
          <w:rFonts w:ascii="Lato" w:eastAsia="Times New Roman" w:hAnsi="Lato"/>
          <w:b/>
          <w:bCs/>
          <w:color w:val="555555"/>
          <w:kern w:val="36"/>
          <w:sz w:val="41"/>
          <w:szCs w:val="41"/>
        </w:rPr>
      </w:pPr>
      <w:r w:rsidRPr="003C36E7">
        <w:rPr>
          <w:rFonts w:ascii="Lato" w:eastAsia="Times New Roman" w:hAnsi="Lato"/>
          <w:b/>
          <w:bCs/>
          <w:color w:val="555555"/>
          <w:kern w:val="36"/>
          <w:sz w:val="41"/>
          <w:szCs w:val="41"/>
        </w:rPr>
        <w:t>C-11 “WHO KNOWS ABOUT P.E.O.</w:t>
      </w:r>
      <w:proofErr w:type="gramStart"/>
      <w:r w:rsidRPr="003C36E7">
        <w:rPr>
          <w:rFonts w:ascii="Lato" w:eastAsia="Times New Roman" w:hAnsi="Lato"/>
          <w:b/>
          <w:bCs/>
          <w:color w:val="555555"/>
          <w:kern w:val="36"/>
          <w:sz w:val="41"/>
          <w:szCs w:val="41"/>
        </w:rPr>
        <w:t xml:space="preserve">? </w:t>
      </w:r>
      <w:proofErr w:type="gramEnd"/>
      <w:r w:rsidRPr="003C36E7">
        <w:rPr>
          <w:rFonts w:ascii="Lato" w:eastAsia="Times New Roman" w:hAnsi="Lato"/>
          <w:b/>
          <w:bCs/>
          <w:color w:val="555555"/>
          <w:kern w:val="36"/>
          <w:sz w:val="41"/>
          <w:szCs w:val="41"/>
        </w:rPr>
        <w:t>– STATE AND LOCAL BYLAWS”</w:t>
      </w:r>
    </w:p>
    <w:p w14:paraId="0E317265" w14:textId="77777777" w:rsidR="003C36E7" w:rsidRPr="003C36E7" w:rsidRDefault="003C36E7" w:rsidP="003C36E7">
      <w:pPr>
        <w:shd w:val="clear" w:color="auto" w:fill="FFFFFF"/>
        <w:jc w:val="center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b/>
          <w:bCs/>
          <w:color w:val="777777"/>
          <w:sz w:val="27"/>
          <w:szCs w:val="27"/>
        </w:rPr>
        <w:t>WHO KNOWS ABOUT P.E.O.?</w:t>
      </w:r>
    </w:p>
    <w:p w14:paraId="19FE360F" w14:textId="77777777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t>SCRIPT: INTRODUCTION TO GAME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Good Morning</w:t>
      </w:r>
      <w:proofErr w:type="gramStart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! </w:t>
      </w:r>
      <w:proofErr w:type="gramEnd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I am your host, Franc Roads, welcoming you to this edition of "WHO KNOWS ABOUT P.E.O.?" – the game show where we test your knowledge about </w:t>
      </w:r>
      <w:proofErr w:type="gramStart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P.E.O. </w:t>
      </w:r>
      <w:proofErr w:type="gramEnd"/>
      <w:r w:rsidRPr="003C36E7">
        <w:rPr>
          <w:rFonts w:ascii="Lato" w:eastAsia="Times New Roman" w:hAnsi="Lato"/>
          <w:color w:val="777777"/>
          <w:sz w:val="27"/>
          <w:szCs w:val="27"/>
        </w:rPr>
        <w:t>Today, our topic is: State and Local </w:t>
      </w:r>
      <w:r w:rsidRPr="003C36E7">
        <w:rPr>
          <w:rFonts w:ascii="times" w:eastAsia="Times New Roman" w:hAnsi="times"/>
          <w:color w:val="777777"/>
          <w:sz w:val="27"/>
          <w:szCs w:val="27"/>
        </w:rPr>
        <w:t>Bylaws</w:t>
      </w:r>
      <w:r w:rsidRPr="003C36E7">
        <w:rPr>
          <w:rFonts w:ascii="Lato" w:eastAsia="Times New Roman" w:hAnsi="Lato"/>
          <w:color w:val="777777"/>
          <w:sz w:val="27"/>
          <w:szCs w:val="27"/>
        </w:rPr>
        <w:t>.</w:t>
      </w:r>
    </w:p>
    <w:p w14:paraId="486C8BC1" w14:textId="12BA8121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This show generally follows the format of "WHO WANTS TO BE A MILLIONAIRE?" You have three </w:t>
      </w:r>
      <w:r w:rsidR="00DB6490" w:rsidRPr="003C36E7">
        <w:rPr>
          <w:rFonts w:ascii="Lato" w:eastAsia="Times New Roman" w:hAnsi="Lato"/>
          <w:color w:val="777777"/>
          <w:sz w:val="27"/>
          <w:szCs w:val="27"/>
        </w:rPr>
        <w:t>Lifelines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which you can use at any time: 50/50, Call a P.E.O., and Ask the Audience</w:t>
      </w:r>
      <w:proofErr w:type="gramStart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(If necessary, explain how each </w:t>
      </w:r>
      <w:r w:rsidR="00DB6490" w:rsidRPr="003C36E7">
        <w:rPr>
          <w:rFonts w:ascii="Lato" w:eastAsia="Times New Roman" w:hAnsi="Lato"/>
          <w:color w:val="777777"/>
          <w:sz w:val="27"/>
          <w:szCs w:val="27"/>
        </w:rPr>
        <w:t>Lifeline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works.) You must answer each question to move on to the next one.</w:t>
      </w:r>
    </w:p>
    <w:p w14:paraId="073A4EB2" w14:textId="3604E622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Can I have a volunteer? </w:t>
      </w:r>
      <w:r w:rsidR="00DB6490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Tell us your name and where you are from. </w:t>
      </w:r>
      <w:r w:rsidR="00DB6490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If you answer all 20 questions, you will win $7,000 in honor of each of our seven founders!!!!!</w:t>
      </w:r>
    </w:p>
    <w:p w14:paraId="62E9C580" w14:textId="77777777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OK, here is our first question – If you are unable to answer the question correctly, you will win this pad and pen so that you can take notes during the rest of the show!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t>(Hold up pad and pen)</w:t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Here is the second question – If you are unable to answer this question correctly, you will win this bottle of P.E.O. Vitamins, with plenty of Vitamins P, E, and O to boost your P.E.O. knowledge.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t>(Hold up bottle of vitamins)</w:t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Now for the third question – If you are unable to answer this question correctly, you will go home with a copy of the bylaws of Georgia State Chapter and your chapter’s bylaws – You have some homework to do!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t>(Hold up a copy of both sets of bylaws)</w:t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The fourth question is where the money comes in and the tension starts to grow! </w:t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t>(Note: for each correct answer at this point, the contestant gets a piece of paper with the amount of money won for that question – prepare pieces labeled $1,000)</w:t>
      </w:r>
    </w:p>
    <w:p w14:paraId="3D4A9A3D" w14:textId="77777777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lastRenderedPageBreak/>
        <w:t>Since you have all been so helpful today, you can each have a $100 Grand candy bar.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t>(Pass around a basket or bag with $100 Grand candy bars)</w:t>
      </w:r>
      <w:r w:rsidRPr="003C36E7">
        <w:rPr>
          <w:rFonts w:ascii="Lato" w:eastAsia="Times New Roman" w:hAnsi="Lato"/>
          <w:i/>
          <w:iCs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Thank you for joining us; see you next week where our topic will be – the P.E.O. Educational Loan Fund (or substitute the program listed for the next meeting)</w:t>
      </w:r>
    </w:p>
    <w:p w14:paraId="720BEEB9" w14:textId="77777777" w:rsidR="003C36E7" w:rsidRPr="003C36E7" w:rsidRDefault="003C36E7" w:rsidP="003C36E7">
      <w:pPr>
        <w:shd w:val="clear" w:color="auto" w:fill="FFFFFF"/>
        <w:spacing w:before="225" w:after="225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pict w14:anchorId="6D5BD83B">
          <v:rect id="_x0000_i1025" style="width:0;height:1.5pt" o:hralign="center" o:hrstd="t" o:hr="t" fillcolor="#a0a0a0" stroked="f"/>
        </w:pict>
      </w:r>
    </w:p>
    <w:p w14:paraId="4ED223DF" w14:textId="77777777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 </w:t>
      </w:r>
    </w:p>
    <w:p w14:paraId="6EB6F4CE" w14:textId="77777777" w:rsidR="003C36E7" w:rsidRPr="003C36E7" w:rsidRDefault="003C36E7" w:rsidP="003C36E7">
      <w:pPr>
        <w:shd w:val="clear" w:color="auto" w:fill="FFFFFF"/>
        <w:jc w:val="center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b/>
          <w:bCs/>
          <w:color w:val="777777"/>
          <w:sz w:val="27"/>
          <w:szCs w:val="27"/>
        </w:rPr>
        <w:t>WHO KNOWS ABOUT P.E.O.?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</w:r>
      <w:r w:rsidRPr="003C36E7">
        <w:rPr>
          <w:rFonts w:ascii="Lato" w:eastAsia="Times New Roman" w:hAnsi="Lato"/>
          <w:b/>
          <w:bCs/>
          <w:color w:val="777777"/>
          <w:sz w:val="27"/>
          <w:szCs w:val="27"/>
        </w:rPr>
        <w:t>TOPIC: STATE AND LOCAL BYLAWS</w:t>
      </w:r>
    </w:p>
    <w:p w14:paraId="7BDA7805" w14:textId="77777777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Format: Game show played like "Who Wants to Be a Millionaire?"</w:t>
      </w:r>
    </w:p>
    <w:p w14:paraId="073B5B52" w14:textId="77777777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b/>
          <w:bCs/>
          <w:color w:val="777777"/>
          <w:sz w:val="27"/>
          <w:szCs w:val="27"/>
        </w:rPr>
        <w:t>Supplies: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– Pad and pen, small vitamin bottle, current copies of state and local bylaws.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– $100 Grand candy bars – enough for each member at meeting.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– Sheets of paper or construction paper, one for each question with 4 possible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answers for each question on a separate sheet.</w:t>
      </w:r>
    </w:p>
    <w:p w14:paraId="0B2B03E0" w14:textId="010EBD88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b/>
          <w:bCs/>
          <w:color w:val="777777"/>
          <w:sz w:val="27"/>
          <w:szCs w:val="27"/>
        </w:rPr>
        <w:t>INSTRUCTIONS:</w:t>
      </w:r>
      <w:r w:rsidRPr="003C36E7">
        <w:rPr>
          <w:rFonts w:ascii="Lato" w:eastAsia="Times New Roman" w:hAnsi="Lato"/>
          <w:color w:val="777777"/>
          <w:sz w:val="27"/>
          <w:szCs w:val="27"/>
        </w:rPr>
        <w:t> Script is included for introducing game</w:t>
      </w:r>
      <w:proofErr w:type="gramStart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If contestant can’t answer the question, she can use one of the </w:t>
      </w:r>
      <w:r w:rsidR="00DB6490" w:rsidRPr="003C36E7">
        <w:rPr>
          <w:rFonts w:ascii="Lato" w:eastAsia="Times New Roman" w:hAnsi="Lato"/>
          <w:color w:val="777777"/>
          <w:sz w:val="27"/>
          <w:szCs w:val="27"/>
        </w:rPr>
        <w:t>Lifelines</w:t>
      </w:r>
      <w:r w:rsidRPr="003C36E7">
        <w:rPr>
          <w:rFonts w:ascii="Lato" w:eastAsia="Times New Roman" w:hAnsi="Lato"/>
          <w:color w:val="777777"/>
          <w:sz w:val="27"/>
          <w:szCs w:val="27"/>
        </w:rPr>
        <w:t>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– 50/50 – remove two incorrect answers and let contestant choose between remaining two answers.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– Call a P.E.O. – contestant can ask any one person in audience to help with the answer.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– Ask the Audience – Ask everyone in the audience to vote on the answer</w:t>
      </w:r>
      <w:proofErr w:type="gramStart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. </w:t>
      </w:r>
      <w:proofErr w:type="gramEnd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Contestant can decide </w:t>
      </w:r>
      <w:proofErr w:type="gramStart"/>
      <w:r w:rsidRPr="003C36E7">
        <w:rPr>
          <w:rFonts w:ascii="Lato" w:eastAsia="Times New Roman" w:hAnsi="Lato"/>
          <w:color w:val="777777"/>
          <w:sz w:val="27"/>
          <w:szCs w:val="27"/>
        </w:rPr>
        <w:t>whether or not</w:t>
      </w:r>
      <w:proofErr w:type="gramEnd"/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to go with the majority answer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The host can decide if a </w:t>
      </w:r>
      <w:r w:rsidR="00DB6490" w:rsidRPr="003C36E7">
        <w:rPr>
          <w:rFonts w:ascii="Lato" w:eastAsia="Times New Roman" w:hAnsi="Lato"/>
          <w:color w:val="777777"/>
          <w:sz w:val="27"/>
          <w:szCs w:val="27"/>
        </w:rPr>
        <w:t>Lifeline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may be used more than once.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Show one question with possible answers at a time. See script for awards for each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correct answer.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Twenty questions are listed below. </w:t>
      </w:r>
      <w:r w:rsidR="00DB6490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Feel free to make up your own. </w:t>
      </w:r>
      <w:r w:rsidR="00DB6490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This format works well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for any P.E.O. topic.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Answer Key: 1(B); 2(D); 3(C); 4(A); 5(C); 6(C); 7(C); 8(D); 9(A); 10(D); 11(B);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12(D); 13(D); 14(C); 15(C); 16(D); 17(D); 18(C); 19(B); 20(A)</w:t>
      </w:r>
    </w:p>
    <w:p w14:paraId="0C406CDD" w14:textId="77777777" w:rsidR="003C36E7" w:rsidRPr="003C36E7" w:rsidRDefault="003C36E7" w:rsidP="003C36E7">
      <w:pPr>
        <w:shd w:val="clear" w:color="auto" w:fill="FFFFFF"/>
        <w:spacing w:before="225" w:after="225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lastRenderedPageBreak/>
        <w:pict w14:anchorId="778347B1">
          <v:rect id="_x0000_i1026" style="width:0;height:1.5pt" o:hralign="center" o:hrstd="t" o:hr="t" fillcolor="#a0a0a0" stroked="f"/>
        </w:pict>
      </w:r>
    </w:p>
    <w:p w14:paraId="1E9D0E83" w14:textId="77777777" w:rsidR="003C36E7" w:rsidRPr="003C36E7" w:rsidRDefault="003C36E7" w:rsidP="003C36E7">
      <w:pPr>
        <w:shd w:val="clear" w:color="auto" w:fill="FFFFFF"/>
        <w:spacing w:after="312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 </w:t>
      </w:r>
    </w:p>
    <w:p w14:paraId="4A4056C4" w14:textId="77777777" w:rsidR="00A522B8" w:rsidRDefault="003C36E7" w:rsidP="00A522B8">
      <w:pPr>
        <w:shd w:val="clear" w:color="auto" w:fill="FFFFFF"/>
        <w:jc w:val="center"/>
        <w:rPr>
          <w:rFonts w:ascii="Lato" w:eastAsia="Times New Roman" w:hAnsi="Lato"/>
          <w:b/>
          <w:bCs/>
          <w:color w:val="777777"/>
          <w:sz w:val="27"/>
          <w:szCs w:val="27"/>
        </w:rPr>
      </w:pPr>
      <w:r w:rsidRPr="003C36E7">
        <w:rPr>
          <w:rFonts w:ascii="Lato" w:eastAsia="Times New Roman" w:hAnsi="Lato"/>
          <w:b/>
          <w:bCs/>
          <w:color w:val="777777"/>
          <w:sz w:val="27"/>
          <w:szCs w:val="27"/>
        </w:rPr>
        <w:t>WHO KNOWS ABOUT P.E.O.?</w:t>
      </w:r>
    </w:p>
    <w:p w14:paraId="0A428239" w14:textId="52F63447" w:rsidR="003C36E7" w:rsidRDefault="003C36E7" w:rsidP="00A522B8">
      <w:pPr>
        <w:shd w:val="clear" w:color="auto" w:fill="FFFFFF"/>
        <w:jc w:val="left"/>
        <w:rPr>
          <w:rFonts w:ascii="Lato" w:eastAsia="Times New Roman" w:hAnsi="Lato"/>
          <w:b/>
          <w:bCs/>
          <w:color w:val="777777"/>
          <w:sz w:val="27"/>
          <w:szCs w:val="27"/>
        </w:rPr>
      </w:pPr>
      <w:r w:rsidRPr="003C36E7">
        <w:rPr>
          <w:rFonts w:ascii="Lato" w:eastAsia="Times New Roman" w:hAnsi="Lato"/>
          <w:b/>
          <w:bCs/>
          <w:color w:val="777777"/>
          <w:sz w:val="27"/>
          <w:szCs w:val="27"/>
        </w:rPr>
        <w:br/>
        <w:t>QUESTIONS:</w:t>
      </w:r>
    </w:p>
    <w:p w14:paraId="4FF05B95" w14:textId="77777777" w:rsidR="00A522B8" w:rsidRPr="003C36E7" w:rsidRDefault="00A522B8" w:rsidP="003C36E7">
      <w:pPr>
        <w:shd w:val="clear" w:color="auto" w:fill="FFFFFF"/>
        <w:jc w:val="center"/>
        <w:rPr>
          <w:rFonts w:ascii="Lato" w:eastAsia="Times New Roman" w:hAnsi="Lato"/>
          <w:color w:val="777777"/>
          <w:sz w:val="27"/>
          <w:szCs w:val="27"/>
        </w:rPr>
      </w:pPr>
    </w:p>
    <w:p w14:paraId="27CC4AB2" w14:textId="214D884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1. How often are the bylaws of Georgia State Chapter updated?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Every week  </w:t>
      </w:r>
    </w:p>
    <w:p w14:paraId="0403AB56" w14:textId="4802465D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Every year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Every month </w:t>
      </w:r>
    </w:p>
    <w:p w14:paraId="348A74E3" w14:textId="1A523574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D.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Every decade</w:t>
      </w:r>
    </w:p>
    <w:p w14:paraId="337027A4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1C943704" w14:textId="5ED96A8C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2. The dollar amount for dues of a local chapter can be found in: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The President’s Book </w:t>
      </w:r>
    </w:p>
    <w:p w14:paraId="51D95E02" w14:textId="0E783BD9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B.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Bylaws of Georgia State Chapter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T.V. Guide </w:t>
      </w:r>
    </w:p>
    <w:p w14:paraId="3EB2FA70" w14:textId="359CB29F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D.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Bylaws of the local chapter</w:t>
      </w:r>
    </w:p>
    <w:p w14:paraId="41A133BB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1E1F7097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3. Bylaws may be amended by: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1 Pro vote by voting body </w:t>
      </w:r>
    </w:p>
    <w:p w14:paraId="25DC537A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favorable vote by voting body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2/3 favorable vote by voting body </w:t>
      </w:r>
    </w:p>
    <w:p w14:paraId="733E6996" w14:textId="107B44D1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Majority vote by voting body</w:t>
      </w:r>
    </w:p>
    <w:p w14:paraId="640BC311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733E85A3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4. State and local dues are: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A. Payable February 1, delinquent March 1</w:t>
      </w:r>
    </w:p>
    <w:p w14:paraId="64EBA376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Payable on your birthday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Payable January 1, delinquent Feb. 1 </w:t>
      </w:r>
    </w:p>
    <w:p w14:paraId="3C658399" w14:textId="3EEAD429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Payable March 1, delinquent April 1</w:t>
      </w:r>
    </w:p>
    <w:p w14:paraId="51DA111E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7918E97D" w14:textId="739E07F2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5. The current issue of the bylaws of Georgia State Chapter is: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</w:r>
      <w:r w:rsidR="00114EC8">
        <w:rPr>
          <w:rFonts w:ascii="Lato" w:eastAsia="Times New Roman" w:hAnsi="Lato"/>
          <w:color w:val="777777"/>
          <w:sz w:val="27"/>
          <w:szCs w:val="27"/>
        </w:rPr>
        <w:t>[</w:t>
      </w:r>
      <w:r w:rsidRPr="003C36E7">
        <w:rPr>
          <w:rFonts w:ascii="Lato" w:eastAsia="Times New Roman" w:hAnsi="Lato"/>
          <w:color w:val="777777"/>
          <w:sz w:val="27"/>
          <w:szCs w:val="27"/>
        </w:rPr>
        <w:t>Add correct color if the correct answer is not listed below.</w:t>
      </w:r>
      <w:r w:rsidR="00114EC8">
        <w:rPr>
          <w:rFonts w:ascii="Lato" w:eastAsia="Times New Roman" w:hAnsi="Lato"/>
          <w:color w:val="777777"/>
          <w:sz w:val="27"/>
          <w:szCs w:val="27"/>
        </w:rPr>
        <w:t>]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Blue </w:t>
      </w:r>
    </w:p>
    <w:p w14:paraId="788BB507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Purple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Golden-Orange </w:t>
      </w:r>
    </w:p>
    <w:p w14:paraId="1D7651D6" w14:textId="10A3CCF2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Red</w:t>
      </w:r>
    </w:p>
    <w:p w14:paraId="76FA2778" w14:textId="15486C44" w:rsidR="00114EC8" w:rsidRPr="00114EC8" w:rsidRDefault="00114EC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  <w:u w:val="single"/>
        </w:rPr>
      </w:pPr>
      <w:r>
        <w:rPr>
          <w:rFonts w:ascii="Lato" w:eastAsia="Times New Roman" w:hAnsi="Lato"/>
          <w:color w:val="777777"/>
          <w:sz w:val="27"/>
          <w:szCs w:val="27"/>
        </w:rPr>
        <w:t xml:space="preserve">E. </w:t>
      </w:r>
      <w:r>
        <w:rPr>
          <w:rFonts w:ascii="Lato" w:eastAsia="Times New Roman" w:hAnsi="Lato"/>
          <w:color w:val="777777"/>
          <w:sz w:val="27"/>
          <w:szCs w:val="27"/>
          <w:u w:val="single"/>
        </w:rPr>
        <w:tab/>
      </w:r>
      <w:r>
        <w:rPr>
          <w:rFonts w:ascii="Lato" w:eastAsia="Times New Roman" w:hAnsi="Lato"/>
          <w:color w:val="777777"/>
          <w:sz w:val="27"/>
          <w:szCs w:val="27"/>
          <w:u w:val="single"/>
        </w:rPr>
        <w:tab/>
      </w:r>
      <w:r>
        <w:rPr>
          <w:rFonts w:ascii="Lato" w:eastAsia="Times New Roman" w:hAnsi="Lato"/>
          <w:color w:val="777777"/>
          <w:sz w:val="27"/>
          <w:szCs w:val="27"/>
          <w:u w:val="single"/>
        </w:rPr>
        <w:tab/>
      </w:r>
      <w:r>
        <w:rPr>
          <w:rFonts w:ascii="Lato" w:eastAsia="Times New Roman" w:hAnsi="Lato"/>
          <w:color w:val="777777"/>
          <w:sz w:val="27"/>
          <w:szCs w:val="27"/>
          <w:u w:val="single"/>
        </w:rPr>
        <w:tab/>
      </w:r>
    </w:p>
    <w:p w14:paraId="57922A69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340A49A0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lastRenderedPageBreak/>
        <w:t>6. What must take place during the first meeting in March?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Visit by the organizer </w:t>
      </w:r>
    </w:p>
    <w:p w14:paraId="570B4DDD" w14:textId="64CAC240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Founders’ Day program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Election of officers, </w:t>
      </w:r>
      <w:r w:rsidR="00114EC8" w:rsidRPr="003C36E7">
        <w:rPr>
          <w:rFonts w:ascii="Lato" w:eastAsia="Times New Roman" w:hAnsi="Lato"/>
          <w:color w:val="777777"/>
          <w:sz w:val="27"/>
          <w:szCs w:val="27"/>
        </w:rPr>
        <w:t>delegates,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and</w:t>
      </w:r>
      <w:r>
        <w:rPr>
          <w:rFonts w:ascii="Lato" w:eastAsia="Times New Roman" w:hAnsi="Lato"/>
          <w:color w:val="777777"/>
          <w:sz w:val="27"/>
          <w:szCs w:val="27"/>
        </w:rPr>
        <w:t xml:space="preserve"> alternates to state convention</w:t>
      </w:r>
    </w:p>
    <w:p w14:paraId="491F30E5" w14:textId="77777777" w:rsidR="00114EC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Election of state officers</w:t>
      </w:r>
    </w:p>
    <w:p w14:paraId="5F2E3CA2" w14:textId="18ECA268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br/>
      </w:r>
    </w:p>
    <w:p w14:paraId="27C072C3" w14:textId="518B10A1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7. The day of the week when chapter meetings are held is listed in: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</w:t>
      </w:r>
      <w:r w:rsidR="00114EC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The P.E.O. Constitution </w:t>
      </w:r>
    </w:p>
    <w:p w14:paraId="0CFAD7F1" w14:textId="146D5828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B. </w:t>
      </w:r>
      <w:r w:rsidR="00114EC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Local chapter’s standing rules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</w:t>
      </w:r>
      <w:r w:rsidR="00114EC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Local chapter’s bylaws </w:t>
      </w:r>
    </w:p>
    <w:p w14:paraId="0BD8EE0B" w14:textId="4CA3951C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D. </w:t>
      </w:r>
      <w:r w:rsidR="00114EC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Bylaws of Georgia State Chapter</w:t>
      </w:r>
    </w:p>
    <w:p w14:paraId="3A9C3DCC" w14:textId="77777777" w:rsidR="00114EC8" w:rsidRDefault="00114EC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07F5FDC4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59133C58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8. Where do you find the number of delegates sent by a local chapter to the convention of Georgia State Chapter?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THE P.E.O. RECORD </w:t>
      </w:r>
    </w:p>
    <w:p w14:paraId="3AE131E8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Local chapter’s standing rules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Local chapter’s bylaws </w:t>
      </w:r>
    </w:p>
    <w:p w14:paraId="1C30D1A6" w14:textId="6C445F34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Bylaws of Georgia State Chapter</w:t>
      </w:r>
    </w:p>
    <w:p w14:paraId="16054A80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195D9AD7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9. Specifications for yearbooks of local chapters are found in the: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Standing rules of Georgia State Chapter </w:t>
      </w:r>
    </w:p>
    <w:p w14:paraId="1138A6C9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Local newspaper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Standing rules of local chapter </w:t>
      </w:r>
    </w:p>
    <w:p w14:paraId="17E782E2" w14:textId="45632D15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Bylaws of local chapter</w:t>
      </w:r>
    </w:p>
    <w:p w14:paraId="08C56416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0941B826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10. The fiscal year for Georgia State Chapter is: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A. March 1 to February 28/29</w:t>
      </w:r>
    </w:p>
    <w:p w14:paraId="3E6C36DC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January 1 to December 31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C. February 1 to January 31</w:t>
      </w:r>
    </w:p>
    <w:p w14:paraId="2794C6B5" w14:textId="58817E98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April 1 to March 31</w:t>
      </w:r>
    </w:p>
    <w:p w14:paraId="7AE283E7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7EC3CAA1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11. Required standing committees in a local chapter include: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A. Social and Courtesy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</w:p>
    <w:p w14:paraId="422BCA0C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Membership, Auditing, Technology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C. Ways and Means and Orientation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</w:p>
    <w:p w14:paraId="1197E6D9" w14:textId="24F310D1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Telephone and Program</w:t>
      </w:r>
    </w:p>
    <w:p w14:paraId="1BD8EF54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0EA543EB" w14:textId="5D50010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lastRenderedPageBreak/>
        <w:t>12. Where are the funds for the Georgia Scholarship Endowment Fund held?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A.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In the bank account of the state president </w:t>
      </w:r>
    </w:p>
    <w:p w14:paraId="17FCEE55" w14:textId="0DECAE1F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First </w:t>
      </w:r>
      <w:r>
        <w:rPr>
          <w:rFonts w:ascii="Lato" w:eastAsia="Times New Roman" w:hAnsi="Lato"/>
          <w:color w:val="777777"/>
          <w:sz w:val="27"/>
          <w:szCs w:val="27"/>
        </w:rPr>
        <w:t>U</w:t>
      </w:r>
      <w:r w:rsidRPr="003C36E7">
        <w:rPr>
          <w:rFonts w:ascii="Lato" w:eastAsia="Times New Roman" w:hAnsi="Lato"/>
          <w:color w:val="777777"/>
          <w:sz w:val="27"/>
          <w:szCs w:val="27"/>
        </w:rPr>
        <w:t>nion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</w:p>
    <w:p w14:paraId="1571DA67" w14:textId="4BD45B90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C.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In a locked box by the state treasurer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</w:p>
    <w:p w14:paraId="0B7FC530" w14:textId="16FB80CC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The P.E.O. Foundation</w:t>
      </w:r>
    </w:p>
    <w:p w14:paraId="4988C2BD" w14:textId="77777777" w:rsidR="00114EC8" w:rsidRDefault="00114EC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305F6D6D" w14:textId="77777777" w:rsidR="00114EC8" w:rsidRPr="003C36E7" w:rsidRDefault="00114EC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79B9305A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13. The meeting time of a local chapter is listed in: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The P.E.O. Constitution</w:t>
      </w:r>
    </w:p>
    <w:p w14:paraId="441163F7" w14:textId="7777777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B. 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The bylaws of Georgia State Chapter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The bylaws of the local chapter </w:t>
      </w:r>
    </w:p>
    <w:p w14:paraId="3FBC7850" w14:textId="1EA3A215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</w:t>
      </w:r>
      <w:r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The standing rules of the local chapter</w:t>
      </w:r>
    </w:p>
    <w:p w14:paraId="068DB5CE" w14:textId="77777777" w:rsidR="00114EC8" w:rsidRDefault="00114EC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09A041A2" w14:textId="77777777" w:rsidR="003C36E7" w:rsidRP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1C76BCB9" w14:textId="77777777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14. Changes to a local chapter’s bylaws are reported annually to: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The Atlanta Journal </w:t>
      </w:r>
    </w:p>
    <w:p w14:paraId="415C46CB" w14:textId="62277886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CNN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C.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="00A522B8">
        <w:rPr>
          <w:rFonts w:ascii="Lato" w:eastAsia="Times New Roman" w:hAnsi="Lato"/>
          <w:color w:val="777777"/>
          <w:sz w:val="27"/>
          <w:szCs w:val="27"/>
        </w:rPr>
        <w:t>The Chapter’s Board Buddy on Georgia State Executive Board</w:t>
      </w:r>
    </w:p>
    <w:p w14:paraId="180B9674" w14:textId="77777777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D.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The president of Georgia State Chapter</w:t>
      </w:r>
    </w:p>
    <w:p w14:paraId="478AC91A" w14:textId="0636E18C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br/>
        <w:t>15. Courtesy Guidelines are included in the bylaws of a local chapter: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A.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No, they are in the standing rules</w:t>
      </w:r>
    </w:p>
    <w:p w14:paraId="24CEF547" w14:textId="6622FD81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Yes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C.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No, they are in the chapter’s yearbook </w:t>
      </w:r>
    </w:p>
    <w:p w14:paraId="583E201A" w14:textId="67642350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I don’t care</w:t>
      </w:r>
    </w:p>
    <w:p w14:paraId="07ABB205" w14:textId="77777777" w:rsidR="00A522B8" w:rsidRPr="003C36E7" w:rsidRDefault="00A522B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3CB09925" w14:textId="36ABF1DE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16. Each local chapter must have a program on bylaws of Georgia State Chapter and the local chapter: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Too often </w:t>
      </w:r>
    </w:p>
    <w:p w14:paraId="58F47541" w14:textId="168C2177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B. </w:t>
      </w:r>
      <w:r w:rsidR="00114EC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When a better program is not available?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C.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Every year</w:t>
      </w:r>
    </w:p>
    <w:p w14:paraId="62625FA8" w14:textId="7E5EC1CE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In the first quarter of the calendar year in odd years</w:t>
      </w:r>
    </w:p>
    <w:p w14:paraId="143DFD8A" w14:textId="77777777" w:rsidR="00A522B8" w:rsidRPr="003C36E7" w:rsidRDefault="00A522B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588BF868" w14:textId="77777777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17. What are the dues for Georgia State Chapter?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$7.50 </w:t>
      </w:r>
    </w:p>
    <w:p w14:paraId="15743C73" w14:textId="77777777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$10.00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$12.00 </w:t>
      </w:r>
    </w:p>
    <w:p w14:paraId="72FCA48B" w14:textId="7D7A5797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$</w:t>
      </w:r>
      <w:r w:rsidR="00A522B8">
        <w:rPr>
          <w:rFonts w:ascii="Lato" w:eastAsia="Times New Roman" w:hAnsi="Lato"/>
          <w:color w:val="777777"/>
          <w:sz w:val="27"/>
          <w:szCs w:val="27"/>
        </w:rPr>
        <w:t>20</w:t>
      </w:r>
      <w:r w:rsidRPr="003C36E7">
        <w:rPr>
          <w:rFonts w:ascii="Lato" w:eastAsia="Times New Roman" w:hAnsi="Lato"/>
          <w:color w:val="777777"/>
          <w:sz w:val="27"/>
          <w:szCs w:val="27"/>
        </w:rPr>
        <w:t>.00</w:t>
      </w:r>
    </w:p>
    <w:p w14:paraId="597F34DD" w14:textId="77777777" w:rsidR="00A522B8" w:rsidRPr="003C36E7" w:rsidRDefault="00A522B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49DDF205" w14:textId="77777777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lastRenderedPageBreak/>
        <w:t>18. How many local chapters host convention of Georgia State Chapter each year?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4 </w:t>
      </w:r>
    </w:p>
    <w:p w14:paraId="5AB9FB1C" w14:textId="42401C90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 5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C. </w:t>
      </w:r>
      <w:r w:rsidR="00A522B8">
        <w:rPr>
          <w:rFonts w:ascii="Lato" w:eastAsia="Times New Roman" w:hAnsi="Lato"/>
          <w:color w:val="777777"/>
          <w:sz w:val="27"/>
          <w:szCs w:val="27"/>
        </w:rPr>
        <w:t>6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or more </w:t>
      </w:r>
    </w:p>
    <w:p w14:paraId="614153A4" w14:textId="2D89C0BB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D. Whoever volunteers</w:t>
      </w:r>
    </w:p>
    <w:p w14:paraId="18B393DD" w14:textId="77777777" w:rsidR="00DB6490" w:rsidRDefault="00DB6490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64CE3909" w14:textId="566EF632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19. Where is the list of members of convention of Georgia State Chapter?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A.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The P.E.O. Convention </w:t>
      </w:r>
    </w:p>
    <w:p w14:paraId="5FE41ACC" w14:textId="77777777" w:rsidR="00A522B8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B.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Bylaws of Georgia State Chapter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C.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 The Constitution of Georgia State</w:t>
      </w:r>
    </w:p>
    <w:p w14:paraId="2232B131" w14:textId="73183593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D. </w:t>
      </w:r>
      <w:r w:rsidR="00A522B8">
        <w:rPr>
          <w:rFonts w:ascii="Lato" w:eastAsia="Times New Roman" w:hAnsi="Lato"/>
          <w:color w:val="777777"/>
          <w:sz w:val="27"/>
          <w:szCs w:val="27"/>
        </w:rPr>
        <w:t xml:space="preserve"> </w:t>
      </w:r>
      <w:r w:rsidRPr="003C36E7">
        <w:rPr>
          <w:rFonts w:ascii="Lato" w:eastAsia="Times New Roman" w:hAnsi="Lato"/>
          <w:color w:val="777777"/>
          <w:sz w:val="27"/>
          <w:szCs w:val="27"/>
        </w:rPr>
        <w:t>Standing Rules of Georgia State Chapter</w:t>
      </w:r>
    </w:p>
    <w:p w14:paraId="02CC30B5" w14:textId="77777777" w:rsidR="00A522B8" w:rsidRPr="003C36E7" w:rsidRDefault="00A522B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0DC46CE3" w14:textId="7FDEEB82" w:rsidR="003C36E7" w:rsidRDefault="003C36E7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>20. The local chapter’s yearbook may: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 xml:space="preserve">A. Include the most current version of the chapter’s </w:t>
      </w:r>
      <w:r w:rsidR="00114EC8" w:rsidRPr="003C36E7">
        <w:rPr>
          <w:rFonts w:ascii="Lato" w:eastAsia="Times New Roman" w:hAnsi="Lato"/>
          <w:color w:val="777777"/>
          <w:sz w:val="27"/>
          <w:szCs w:val="27"/>
        </w:rPr>
        <w:t>bylaws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B. Include the version of the chapter’s bylaws at the time of organization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C. Include whatever version of the bylaws the yearbook chairman has on her computer</w:t>
      </w:r>
      <w:r w:rsidRPr="003C36E7">
        <w:rPr>
          <w:rFonts w:ascii="Lato" w:eastAsia="Times New Roman" w:hAnsi="Lato"/>
          <w:color w:val="777777"/>
          <w:sz w:val="27"/>
          <w:szCs w:val="27"/>
        </w:rPr>
        <w:br/>
        <w:t>D. Include a version of the chapter’s bylaws which has been used within the last three years</w:t>
      </w:r>
    </w:p>
    <w:p w14:paraId="22BB0A75" w14:textId="77777777" w:rsidR="00A522B8" w:rsidRPr="003C36E7" w:rsidRDefault="00A522B8" w:rsidP="003C36E7">
      <w:pPr>
        <w:shd w:val="clear" w:color="auto" w:fill="FFFFFF"/>
        <w:jc w:val="left"/>
        <w:rPr>
          <w:rFonts w:ascii="Lato" w:eastAsia="Times New Roman" w:hAnsi="Lato"/>
          <w:color w:val="777777"/>
          <w:sz w:val="27"/>
          <w:szCs w:val="27"/>
        </w:rPr>
      </w:pPr>
    </w:p>
    <w:p w14:paraId="4391E9E6" w14:textId="7E8C9C99" w:rsidR="003C36E7" w:rsidRDefault="003C36E7" w:rsidP="003C36E7">
      <w:pPr>
        <w:shd w:val="clear" w:color="auto" w:fill="FFFFFF"/>
        <w:jc w:val="right"/>
        <w:rPr>
          <w:rFonts w:ascii="Lato" w:eastAsia="Times New Roman" w:hAnsi="Lato"/>
          <w:color w:val="777777"/>
          <w:sz w:val="27"/>
          <w:szCs w:val="27"/>
        </w:rPr>
      </w:pPr>
      <w:r w:rsidRPr="003C36E7">
        <w:rPr>
          <w:rFonts w:ascii="Lato" w:eastAsia="Times New Roman" w:hAnsi="Lato"/>
          <w:color w:val="777777"/>
          <w:sz w:val="27"/>
          <w:szCs w:val="27"/>
        </w:rPr>
        <w:t xml:space="preserve">Source: Jill Sauser, Chapter N, </w:t>
      </w:r>
      <w:r>
        <w:rPr>
          <w:rFonts w:ascii="Lato" w:eastAsia="Times New Roman" w:hAnsi="Lato"/>
          <w:color w:val="777777"/>
          <w:sz w:val="27"/>
          <w:szCs w:val="27"/>
        </w:rPr>
        <w:t xml:space="preserve">Georgia, </w:t>
      </w:r>
      <w:r w:rsidRPr="003C36E7">
        <w:rPr>
          <w:rFonts w:ascii="Lato" w:eastAsia="Times New Roman" w:hAnsi="Lato"/>
          <w:color w:val="777777"/>
          <w:sz w:val="27"/>
          <w:szCs w:val="27"/>
        </w:rPr>
        <w:t>2000</w:t>
      </w:r>
    </w:p>
    <w:p w14:paraId="7360A5D9" w14:textId="5816ADE1" w:rsidR="003C36E7" w:rsidRPr="003C36E7" w:rsidRDefault="003C36E7" w:rsidP="003C36E7">
      <w:pPr>
        <w:shd w:val="clear" w:color="auto" w:fill="FFFFFF"/>
        <w:jc w:val="right"/>
        <w:rPr>
          <w:rFonts w:ascii="Lato" w:eastAsia="Times New Roman" w:hAnsi="Lato"/>
          <w:color w:val="777777"/>
          <w:sz w:val="27"/>
          <w:szCs w:val="27"/>
        </w:rPr>
      </w:pPr>
      <w:r>
        <w:rPr>
          <w:rFonts w:ascii="Lato" w:eastAsia="Times New Roman" w:hAnsi="Lato"/>
          <w:color w:val="777777"/>
          <w:sz w:val="27"/>
          <w:szCs w:val="27"/>
        </w:rPr>
        <w:t>Updated 01/2022</w:t>
      </w:r>
    </w:p>
    <w:p w14:paraId="17ED0BA0" w14:textId="77777777" w:rsidR="00E96CE8" w:rsidRDefault="00E96CE8"/>
    <w:sectPr w:rsidR="00E96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E7"/>
    <w:rsid w:val="00114EC8"/>
    <w:rsid w:val="00371501"/>
    <w:rsid w:val="003C36E7"/>
    <w:rsid w:val="008D6FD6"/>
    <w:rsid w:val="00A522B8"/>
    <w:rsid w:val="00AE6A2D"/>
    <w:rsid w:val="00DB6490"/>
    <w:rsid w:val="00E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CB5F"/>
  <w15:chartTrackingRefBased/>
  <w15:docId w15:val="{448C99A8-5358-4130-B716-477D70B2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Burk</dc:creator>
  <cp:keywords/>
  <dc:description/>
  <cp:lastModifiedBy>Nancy Burk</cp:lastModifiedBy>
  <cp:revision>2</cp:revision>
  <dcterms:created xsi:type="dcterms:W3CDTF">2022-01-22T22:52:00Z</dcterms:created>
  <dcterms:modified xsi:type="dcterms:W3CDTF">2022-01-22T23:10:00Z</dcterms:modified>
</cp:coreProperties>
</file>